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23" w:rsidRPr="004B69F8" w:rsidRDefault="00752D23" w:rsidP="00516A90"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河北省职称申报评审系统</w:t>
      </w:r>
      <w:r w:rsidRPr="004B69F8">
        <w:rPr>
          <w:rFonts w:ascii="方正小标宋简体" w:eastAsia="方正小标宋简体" w:cs="方正小标宋简体" w:hint="eastAsia"/>
          <w:sz w:val="44"/>
          <w:szCs w:val="44"/>
        </w:rPr>
        <w:t>工作流程</w:t>
      </w:r>
    </w:p>
    <w:p w:rsidR="00752D23" w:rsidRPr="00304751" w:rsidRDefault="00752D23" w:rsidP="007F4A01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一、分配账号。</w:t>
      </w:r>
      <w:r w:rsidRPr="00304751">
        <w:rPr>
          <w:rFonts w:ascii="仿宋_GB2312" w:eastAsia="仿宋_GB2312" w:cs="仿宋_GB2312" w:hint="eastAsia"/>
          <w:sz w:val="28"/>
          <w:szCs w:val="28"/>
        </w:rPr>
        <w:t>市职改办负责给各县区职改办、市直各单位主管部门、市人才中心、市直非公企业分配单位管理员账号。</w:t>
      </w:r>
    </w:p>
    <w:p w:rsidR="00752D23" w:rsidRPr="00304751" w:rsidRDefault="00752D23" w:rsidP="007F4A01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二、完善本级单位信息。</w:t>
      </w:r>
      <w:r w:rsidRPr="00304751">
        <w:rPr>
          <w:rFonts w:ascii="仿宋_GB2312" w:eastAsia="仿宋_GB2312" w:cs="仿宋_GB2312" w:hint="eastAsia"/>
          <w:sz w:val="28"/>
          <w:szCs w:val="28"/>
        </w:rPr>
        <w:t>各单位管理员首次登陆，强制修改密码，并完善本级单位信息。</w:t>
      </w:r>
    </w:p>
    <w:p w:rsidR="00752D23" w:rsidRPr="00304751" w:rsidRDefault="00752D23" w:rsidP="007F4A01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三、创建下级机构。</w:t>
      </w:r>
      <w:r w:rsidRPr="00304751">
        <w:rPr>
          <w:rFonts w:ascii="仿宋_GB2312" w:eastAsia="仿宋_GB2312" w:cs="仿宋_GB2312" w:hint="eastAsia"/>
          <w:sz w:val="28"/>
          <w:szCs w:val="28"/>
        </w:rPr>
        <w:t>各单位管理员，根据下属单位数量，按照编码规则，创建下级单位账号。创建的下级单位均应具有独立法人资格。</w:t>
      </w:r>
    </w:p>
    <w:p w:rsidR="00752D23" w:rsidRPr="00304751" w:rsidRDefault="00752D23" w:rsidP="007F4A01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四、创建经办人和领导账号。</w:t>
      </w:r>
      <w:r w:rsidRPr="00304751">
        <w:rPr>
          <w:rFonts w:ascii="仿宋_GB2312" w:eastAsia="仿宋_GB2312" w:cs="仿宋_GB2312" w:hint="eastAsia"/>
          <w:sz w:val="28"/>
          <w:szCs w:val="28"/>
        </w:rPr>
        <w:t>各级申报单位管理员，均需建立单位经办人和单位领导账号。</w:t>
      </w:r>
    </w:p>
    <w:p w:rsidR="00752D23" w:rsidRPr="00304751" w:rsidRDefault="00752D23" w:rsidP="007F4A01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五、设置权限。</w:t>
      </w:r>
      <w:r w:rsidRPr="00304751">
        <w:rPr>
          <w:rFonts w:ascii="仿宋_GB2312" w:eastAsia="仿宋_GB2312" w:cs="仿宋_GB2312" w:hint="eastAsia"/>
          <w:sz w:val="28"/>
          <w:szCs w:val="28"/>
        </w:rPr>
        <w:t>各级申报单位管理员对单位经办人和单位领导进行权限设置，经办人选择“资格审查</w:t>
      </w:r>
      <w:r w:rsidRPr="00304751">
        <w:rPr>
          <w:rFonts w:ascii="仿宋_GB2312" w:eastAsia="仿宋_GB2312" w:cs="仿宋_GB2312"/>
          <w:sz w:val="28"/>
          <w:szCs w:val="28"/>
        </w:rPr>
        <w:t>-</w:t>
      </w:r>
      <w:r w:rsidRPr="00304751">
        <w:rPr>
          <w:rFonts w:ascii="仿宋_GB2312" w:eastAsia="仿宋_GB2312" w:cs="仿宋_GB2312" w:hint="eastAsia"/>
          <w:sz w:val="28"/>
          <w:szCs w:val="28"/>
        </w:rPr>
        <w:t>经办人审查”权限，领导选择“资格审查</w:t>
      </w:r>
      <w:r w:rsidRPr="00304751">
        <w:rPr>
          <w:rFonts w:ascii="仿宋_GB2312" w:eastAsia="仿宋_GB2312" w:cs="仿宋_GB2312"/>
          <w:sz w:val="28"/>
          <w:szCs w:val="28"/>
        </w:rPr>
        <w:t>-</w:t>
      </w:r>
      <w:r w:rsidRPr="00304751">
        <w:rPr>
          <w:rFonts w:ascii="仿宋_GB2312" w:eastAsia="仿宋_GB2312" w:cs="仿宋_GB2312" w:hint="eastAsia"/>
          <w:sz w:val="28"/>
          <w:szCs w:val="28"/>
        </w:rPr>
        <w:t>领导审查”权限，其他权限不要选择。</w:t>
      </w:r>
    </w:p>
    <w:p w:rsidR="00752D23" w:rsidRPr="00304751" w:rsidRDefault="00752D23" w:rsidP="007F4A01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六、增加申报人账号。</w:t>
      </w:r>
      <w:r w:rsidRPr="00304751">
        <w:rPr>
          <w:rFonts w:ascii="仿宋_GB2312" w:eastAsia="仿宋_GB2312" w:cs="仿宋_GB2312" w:hint="eastAsia"/>
          <w:sz w:val="28"/>
          <w:szCs w:val="28"/>
        </w:rPr>
        <w:t>单位管理员对今年申报人员进行创建，输入申报人身份证、姓名、电话等信息，完成创建工作。个人登录账号为身份证号，初始密码默认位身份证后</w:t>
      </w:r>
      <w:r w:rsidRPr="00304751">
        <w:rPr>
          <w:rFonts w:ascii="仿宋_GB2312" w:eastAsia="仿宋_GB2312" w:cs="仿宋_GB2312"/>
          <w:sz w:val="28"/>
          <w:szCs w:val="28"/>
        </w:rPr>
        <w:t>8</w:t>
      </w:r>
      <w:r w:rsidRPr="00304751">
        <w:rPr>
          <w:rFonts w:ascii="仿宋_GB2312" w:eastAsia="仿宋_GB2312" w:cs="仿宋_GB2312" w:hint="eastAsia"/>
          <w:sz w:val="28"/>
          <w:szCs w:val="28"/>
        </w:rPr>
        <w:t>位。</w:t>
      </w:r>
    </w:p>
    <w:p w:rsidR="00752D23" w:rsidRPr="00304751" w:rsidRDefault="00752D23" w:rsidP="007F4A01">
      <w:pPr>
        <w:ind w:firstLineChars="200" w:firstLine="31680"/>
        <w:rPr>
          <w:rFonts w:ascii="仿宋_GB2312" w:eastAsia="仿宋_GB2312" w:hAnsi="黑体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七、填报申报信息。</w:t>
      </w:r>
      <w:r w:rsidRPr="00304751">
        <w:rPr>
          <w:rFonts w:ascii="仿宋_GB2312" w:eastAsia="仿宋_GB2312" w:hAnsi="黑体" w:cs="仿宋_GB2312" w:hint="eastAsia"/>
          <w:sz w:val="28"/>
          <w:szCs w:val="28"/>
        </w:rPr>
        <w:t>申报人填报申报信息并提交，填报内容要与卷宗材料一致。</w:t>
      </w:r>
    </w:p>
    <w:p w:rsidR="00752D23" w:rsidRDefault="00752D23" w:rsidP="007F4A01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  <w:r w:rsidRPr="00304751">
        <w:rPr>
          <w:rFonts w:ascii="黑体" w:eastAsia="黑体" w:hAnsi="黑体" w:cs="黑体" w:hint="eastAsia"/>
          <w:sz w:val="28"/>
          <w:szCs w:val="28"/>
        </w:rPr>
        <w:t>八、审核申报人信息。</w:t>
      </w:r>
      <w:r w:rsidRPr="00304751">
        <w:rPr>
          <w:rFonts w:ascii="仿宋_GB2312" w:eastAsia="仿宋_GB2312" w:cs="仿宋_GB2312" w:hint="eastAsia"/>
          <w:sz w:val="28"/>
          <w:szCs w:val="28"/>
        </w:rPr>
        <w:t>个人申报信息提交后，分别由单位经办人、单位领导审核，审核通过后，由上一级单位经办人、领导审核，以此类推，逐级审核上报。</w:t>
      </w:r>
    </w:p>
    <w:p w:rsidR="00752D23" w:rsidRPr="007F4A01" w:rsidRDefault="00752D23" w:rsidP="004D2F92">
      <w:pPr>
        <w:ind w:firstLineChars="200" w:firstLine="31680"/>
        <w:rPr>
          <w:rFonts w:ascii="仿宋_GB2312" w:eastAsia="仿宋_GB2312" w:cs="Times New Roman"/>
          <w:sz w:val="28"/>
          <w:szCs w:val="28"/>
        </w:rPr>
      </w:pPr>
    </w:p>
    <w:sectPr w:rsidR="00752D23" w:rsidRPr="007F4A01" w:rsidSect="00825142">
      <w:pgSz w:w="11906" w:h="16838" w:code="9"/>
      <w:pgMar w:top="964" w:right="1361" w:bottom="96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D23" w:rsidRDefault="00752D23" w:rsidP="004843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52D23" w:rsidRDefault="00752D23" w:rsidP="004843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D23" w:rsidRDefault="00752D23" w:rsidP="004843B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52D23" w:rsidRDefault="00752D23" w:rsidP="004843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3BC"/>
    <w:rsid w:val="00281FAD"/>
    <w:rsid w:val="00304751"/>
    <w:rsid w:val="004843BC"/>
    <w:rsid w:val="004B69F8"/>
    <w:rsid w:val="004D2F92"/>
    <w:rsid w:val="00516A90"/>
    <w:rsid w:val="006E314F"/>
    <w:rsid w:val="00752D23"/>
    <w:rsid w:val="00754920"/>
    <w:rsid w:val="007F4A01"/>
    <w:rsid w:val="00825142"/>
    <w:rsid w:val="008E16D5"/>
    <w:rsid w:val="008F0CEA"/>
    <w:rsid w:val="00964CDB"/>
    <w:rsid w:val="00BF7E4D"/>
    <w:rsid w:val="00C109C6"/>
    <w:rsid w:val="00D95DE9"/>
    <w:rsid w:val="00E82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EA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84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43BC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84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43BC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4843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71</Words>
  <Characters>408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2020-09-07T01:28:00Z</dcterms:created>
  <dcterms:modified xsi:type="dcterms:W3CDTF">2020-09-11T00:59:00Z</dcterms:modified>
</cp:coreProperties>
</file>