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D1" w:rsidRDefault="00BB79D1" w:rsidP="00BB79D1">
      <w:pPr>
        <w:widowControl/>
        <w:spacing w:line="640" w:lineRule="exact"/>
        <w:jc w:val="left"/>
        <w:rPr>
          <w:rFonts w:ascii="方正小标宋简体" w:eastAsia="方正小标宋简体" w:hAnsi="方正小标宋简体" w:cs="方正小标宋简体" w:hint="eastAsia"/>
          <w:bCs/>
          <w:kern w:val="0"/>
          <w:sz w:val="28"/>
          <w:szCs w:val="44"/>
        </w:rPr>
      </w:pPr>
      <w:r w:rsidRPr="00BB79D1">
        <w:rPr>
          <w:rFonts w:ascii="方正小标宋简体" w:eastAsia="方正小标宋简体" w:hAnsi="方正小标宋简体" w:cs="方正小标宋简体" w:hint="eastAsia"/>
          <w:bCs/>
          <w:kern w:val="0"/>
          <w:sz w:val="28"/>
          <w:szCs w:val="44"/>
        </w:rPr>
        <w:t>附件：</w:t>
      </w:r>
    </w:p>
    <w:p w:rsidR="00BB79D1" w:rsidRPr="00BB79D1" w:rsidRDefault="00BB79D1" w:rsidP="00BB79D1">
      <w:pPr>
        <w:widowControl/>
        <w:spacing w:line="640" w:lineRule="exact"/>
        <w:jc w:val="left"/>
        <w:rPr>
          <w:rFonts w:ascii="方正小标宋简体" w:eastAsia="方正小标宋简体" w:hAnsi="方正小标宋简体" w:cs="方正小标宋简体" w:hint="eastAsia"/>
          <w:bCs/>
          <w:kern w:val="0"/>
          <w:sz w:val="28"/>
          <w:szCs w:val="44"/>
        </w:rPr>
      </w:pPr>
    </w:p>
    <w:p w:rsidR="00BB79D1" w:rsidRDefault="00BB79D1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承德市</w:t>
      </w:r>
      <w:r w:rsidR="00500D5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2021年度市直机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关(单位)公开</w:t>
      </w:r>
      <w:r w:rsidR="00500D5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遴选</w:t>
      </w:r>
    </w:p>
    <w:p w:rsidR="008447E4" w:rsidRDefault="00500D54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公务员</w:t>
      </w:r>
      <w:r w:rsidR="000F473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面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试考生防疫与安全须知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 xml:space="preserve"> </w:t>
      </w:r>
    </w:p>
    <w:p w:rsidR="008447E4" w:rsidRPr="00BB79D1" w:rsidRDefault="008447E4">
      <w:pPr>
        <w:pStyle w:val="a5"/>
        <w:widowControl/>
        <w:spacing w:beforeAutospacing="0" w:afterAutospacing="0" w:line="640" w:lineRule="exact"/>
        <w:ind w:firstLineChars="200" w:firstLine="720"/>
        <w:jc w:val="both"/>
        <w:rPr>
          <w:rFonts w:ascii="仿宋_GB2312" w:eastAsia="仿宋_GB2312" w:hAnsi="仿宋_GB2312" w:cs="仿宋_GB2312"/>
          <w:sz w:val="36"/>
          <w:szCs w:val="36"/>
          <w:shd w:val="clear" w:color="auto" w:fill="FFFFFF"/>
        </w:rPr>
      </w:pP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工作人员生命安全和身体健康，确保公开遴选公务员面试工作安全进行，请所有考生知悉、理解、配合、支持遴选公务员考试防疫的措施和要求。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根据疫情防控工作有关要求，参加公务员遴选面试的考生须在</w:t>
      </w:r>
      <w:r w:rsidR="000F47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试前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天完成河北健康码（或国家政务服务平台防疫健康信息码）、国务院客户端行程卡的申领和健康筛查。参加面试的考生须符合以下条件：</w:t>
      </w:r>
    </w:p>
    <w:p w:rsidR="008447E4" w:rsidRDefault="00500D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（1）考生进入考场前一律核验身份(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考生须持有效的二代居民身份证、打印的《面试通知单》和《个人健康信息承诺书》）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，出示行程码、健康码、</w:t>
      </w:r>
      <w:r w:rsidR="00CD395C">
        <w:rPr>
          <w:rFonts w:ascii="仿宋_GB2312" w:eastAsia="仿宋_GB2312" w:hAnsi="仿宋_GB2312" w:cs="仿宋_GB2312" w:hint="eastAsia"/>
          <w:sz w:val="32"/>
          <w:szCs w:val="32"/>
        </w:rPr>
        <w:t>核酸检测阴性证明（</w:t>
      </w:r>
      <w:r w:rsidR="00E173CB">
        <w:rPr>
          <w:rFonts w:ascii="仿宋_GB2312" w:eastAsia="仿宋_GB2312" w:hAnsi="仿宋_GB2312" w:cs="仿宋_GB2312" w:hint="eastAsia"/>
          <w:sz w:val="32"/>
          <w:szCs w:val="32"/>
        </w:rPr>
        <w:t>14天内未出过承德市考生要求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48小时内</w:t>
      </w:r>
      <w:r w:rsidR="00E173CB">
        <w:rPr>
          <w:rFonts w:ascii="仿宋_GB2312" w:eastAsia="仿宋_GB2312" w:hAnsi="仿宋_GB2312" w:cs="仿宋_GB2312" w:hint="eastAsia"/>
          <w:sz w:val="32"/>
          <w:szCs w:val="32"/>
        </w:rPr>
        <w:t>一次</w:t>
      </w:r>
      <w:r>
        <w:rPr>
          <w:rFonts w:ascii="仿宋_GB2312" w:eastAsia="仿宋_GB2312" w:hAnsi="仿宋_GB2312" w:cs="仿宋_GB2312" w:hint="eastAsia"/>
          <w:sz w:val="32"/>
          <w:szCs w:val="32"/>
        </w:rPr>
        <w:t>核酸检测阴性证明</w:t>
      </w:r>
      <w:r w:rsidR="00CD395C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173CB">
        <w:rPr>
          <w:rFonts w:ascii="仿宋_GB2312" w:eastAsia="仿宋_GB2312" w:hAnsi="仿宋_GB2312" w:cs="仿宋_GB2312" w:hint="eastAsia"/>
          <w:sz w:val="32"/>
          <w:szCs w:val="32"/>
        </w:rPr>
        <w:t>出过承德市的低风险地区返程考生需提供返程后48小时</w:t>
      </w:r>
      <w:r w:rsidR="00CD395C">
        <w:rPr>
          <w:rFonts w:ascii="仿宋_GB2312" w:eastAsia="仿宋_GB2312" w:hAnsi="仿宋_GB2312" w:cs="仿宋_GB2312" w:hint="eastAsia"/>
          <w:sz w:val="32"/>
          <w:szCs w:val="32"/>
        </w:rPr>
        <w:t>内间隔够24小时的</w:t>
      </w:r>
      <w:r w:rsidR="00E173CB">
        <w:rPr>
          <w:rFonts w:ascii="仿宋_GB2312" w:eastAsia="仿宋_GB2312" w:hAnsi="仿宋_GB2312" w:cs="仿宋_GB2312" w:hint="eastAsia"/>
          <w:sz w:val="32"/>
          <w:szCs w:val="32"/>
        </w:rPr>
        <w:t>两次核酸检测阴性证明</w:t>
      </w:r>
      <w:r w:rsidR="00CD395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E173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佩戴口罩,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经现场测温正常后进入考场。</w:t>
      </w:r>
    </w:p>
    <w:p w:rsidR="008447E4" w:rsidRDefault="00500D5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 21天内有境内中高风险地区所在县区及阳性病例所在县区、港台地区、国外旅行史或居住史，以及被判定为新冠病毒感染者（确诊病例及无症状感染者）的密切接触者、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次密接，不得参考；考前14天内被判定为新冠病毒感染者（确诊病例及无症状感染者）的三次密切接触者不得参考，已治愈出院的确诊病例和已解除集中隔离医学观察的无症状感染者，尚在随访或医学观察期内的不得参考。</w:t>
      </w:r>
      <w:bookmarkStart w:id="0" w:name="_GoBack"/>
      <w:bookmarkEnd w:id="0"/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（3）考生核酸检测结果阴性、健康码、行程码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均为绿码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,体温低于37.3℃,且无干咳、咽痛、乏力、嗅(味)觉减退、腹泻等异常症状方可进入考场;其他情形的,由防疫部门进行健康评估,并进行相应处置。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按照疫情防控要求和上述提示无法提供相关健康证明的考生，不得参加面试。因执行防疫规定需要进行隔离观察或隔离治疗，无法参加面试的考生，视同放弃考试。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考生对个人健康状况填报实行承诺制，承诺填报内容真实、准确、完整，凡隐瞒、漏报、谎报旅居史、接触史、健康状况等疫情防控重点信息的，依规依纪依法处理，并记入公务员诚信档案。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面试当天，若考生在进入考点或考试过程中出现发热、咳嗽等症状，由考点医护人员进行初步诊断，决定是否继续参加面试，或者立即采取隔离措施，送往定点医院进行医治。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生进入考点后，需全程佩戴考试统一提供的口罩，仅在入场核验身份时和面试时可以暂时摘下口罩。考生须听从考点工作人员指挥，分散进入考场，进出考场、如厕时均须与他人保持1米以上距离，避免近距离接触交流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考生应当切实增加疫情防控意识，做好个人防护工作。面试前主动减少外出和不必要的聚集、人员接触，不到人群拥挤、通风不好的场所，不到疫情防控处于中高风险等级的地区，乘坐公共交通工具时应注意规避疫情风险。面试期间需入住宾馆的，请选择有资质并符合复工复产要求的宾馆，并提前向拟入住宾馆了解疫情防控要求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特别提示考生，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按照疫情防控有关要求，做好健康监测、自我隔离和相关防护，备好相关证明材料，为顺利参加面试做好准备。届时，如因不能满足疫情防控相关要求，而影响参加面试的，责任由考生自负。</w:t>
      </w:r>
      <w:r w:rsidR="004E1960">
        <w:rPr>
          <w:rFonts w:ascii="仿宋_GB2312" w:eastAsia="仿宋_GB2312" w:hAnsi="仿宋_GB2312" w:cs="仿宋_GB2312" w:hint="eastAsia"/>
          <w:sz w:val="32"/>
          <w:szCs w:val="32"/>
        </w:rPr>
        <w:t>特殊情况随时联系承德市委组织部公务员</w:t>
      </w:r>
      <w:r w:rsidR="00F104FF">
        <w:rPr>
          <w:rFonts w:ascii="仿宋_GB2312" w:eastAsia="仿宋_GB2312" w:hAnsi="仿宋_GB2312" w:cs="仿宋_GB2312" w:hint="eastAsia"/>
          <w:sz w:val="32"/>
          <w:szCs w:val="32"/>
        </w:rPr>
        <w:t>二科</w:t>
      </w:r>
      <w:r w:rsidR="004E1960">
        <w:rPr>
          <w:rFonts w:ascii="仿宋_GB2312" w:eastAsia="仿宋_GB2312" w:hAnsi="仿宋_GB2312" w:cs="仿宋_GB2312" w:hint="eastAsia"/>
          <w:sz w:val="32"/>
          <w:szCs w:val="32"/>
        </w:rPr>
        <w:t>，联系电话：2050061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公告发布后，疫情防控工作有新要求和规定的，承德市委组织部将另行公告通知，请考生随时关注承德市人力资源和社会保障网</w:t>
      </w:r>
      <w:r w:rsidR="0088660F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8660F" w:rsidRPr="0088660F">
        <w:rPr>
          <w:rFonts w:ascii="仿宋_GB2312" w:eastAsia="仿宋_GB2312" w:hAnsi="仿宋_GB2312" w:cs="仿宋_GB2312"/>
          <w:sz w:val="32"/>
          <w:szCs w:val="32"/>
        </w:rPr>
        <w:t>https://rsj.chengde.gov.cn/</w:t>
      </w:r>
      <w:r w:rsidR="0088660F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47E4" w:rsidRDefault="00500D54">
      <w:pPr>
        <w:pStyle w:val="a5"/>
        <w:widowControl/>
        <w:spacing w:beforeAutospacing="0" w:afterAutospacing="0" w:line="600" w:lineRule="exact"/>
        <w:ind w:firstLine="45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8447E4" w:rsidRDefault="008447E4">
      <w:pPr>
        <w:spacing w:line="600" w:lineRule="exact"/>
        <w:rPr>
          <w:rFonts w:hint="eastAsia"/>
        </w:rPr>
      </w:pPr>
    </w:p>
    <w:p w:rsidR="008447E4" w:rsidRDefault="008447E4">
      <w:pPr>
        <w:rPr>
          <w:rFonts w:hint="eastAsia"/>
        </w:rPr>
      </w:pPr>
    </w:p>
    <w:sectPr w:rsidR="008447E4" w:rsidSect="008447E4">
      <w:footerReference w:type="default" r:id="rId8"/>
      <w:pgSz w:w="11907" w:h="16840"/>
      <w:pgMar w:top="1701" w:right="1587" w:bottom="1531" w:left="1587" w:header="680" w:footer="720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62" w:rsidRDefault="00CD5E62" w:rsidP="008447E4">
      <w:pPr>
        <w:rPr>
          <w:rFonts w:hint="eastAsia"/>
        </w:rPr>
      </w:pPr>
      <w:r>
        <w:separator/>
      </w:r>
    </w:p>
  </w:endnote>
  <w:endnote w:type="continuationSeparator" w:id="0">
    <w:p w:rsidR="00CD5E62" w:rsidRDefault="00CD5E62" w:rsidP="008447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E4" w:rsidRDefault="00D35D97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447E4" w:rsidRDefault="00D35D97">
                <w:pPr>
                  <w:pStyle w:val="a3"/>
                  <w:rPr>
                    <w:rFonts w:hint="eastAsia"/>
                  </w:rPr>
                </w:pPr>
                <w:r>
                  <w:fldChar w:fldCharType="begin"/>
                </w:r>
                <w:r w:rsidR="00500D54">
                  <w:instrText xml:space="preserve"> PAGE  \* MERGEFORMAT </w:instrText>
                </w:r>
                <w:r>
                  <w:fldChar w:fldCharType="separate"/>
                </w:r>
                <w:r w:rsidR="00BB79D1">
                  <w:rPr>
                    <w:rFonts w:hint="eastAsi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62" w:rsidRDefault="00CD5E62" w:rsidP="008447E4">
      <w:pPr>
        <w:rPr>
          <w:rFonts w:hint="eastAsia"/>
        </w:rPr>
      </w:pPr>
      <w:r>
        <w:separator/>
      </w:r>
    </w:p>
  </w:footnote>
  <w:footnote w:type="continuationSeparator" w:id="0">
    <w:p w:rsidR="00CD5E62" w:rsidRDefault="00CD5E62" w:rsidP="008447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518"/>
    <w:rsid w:val="00082518"/>
    <w:rsid w:val="000F473C"/>
    <w:rsid w:val="004554E4"/>
    <w:rsid w:val="004E1960"/>
    <w:rsid w:val="00500D54"/>
    <w:rsid w:val="006F7D25"/>
    <w:rsid w:val="007673F0"/>
    <w:rsid w:val="007E1326"/>
    <w:rsid w:val="00841986"/>
    <w:rsid w:val="008447E4"/>
    <w:rsid w:val="0088660F"/>
    <w:rsid w:val="00BB79D1"/>
    <w:rsid w:val="00CD395C"/>
    <w:rsid w:val="00CD5E62"/>
    <w:rsid w:val="00D150CB"/>
    <w:rsid w:val="00D35D97"/>
    <w:rsid w:val="00E173CB"/>
    <w:rsid w:val="00EE7A8E"/>
    <w:rsid w:val="00F104FF"/>
    <w:rsid w:val="09ED35FB"/>
    <w:rsid w:val="6815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447E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5">
    <w:name w:val="Normal (Web)"/>
    <w:basedOn w:val="a"/>
    <w:qFormat/>
    <w:rsid w:val="008447E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8447E4"/>
    <w:rPr>
      <w:sz w:val="18"/>
      <w:szCs w:val="18"/>
    </w:rPr>
  </w:style>
  <w:style w:type="character" w:customStyle="1" w:styleId="Char">
    <w:name w:val="页脚 Char"/>
    <w:basedOn w:val="a0"/>
    <w:link w:val="a3"/>
    <w:rsid w:val="00844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FF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6BD9C-5FFF-46A3-BA50-7910C5E0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2021-12-07T07:15:00Z</cp:lastPrinted>
  <dcterms:created xsi:type="dcterms:W3CDTF">2021-12-07T02:43:00Z</dcterms:created>
  <dcterms:modified xsi:type="dcterms:W3CDTF">2021-12-08T06:30:00Z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F3795649E3004EA6964ECC85B434618A</vt:lpwstr>
  </property>
</Properties>
</file>